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71624A" w:rsidRPr="0071624A" w:rsidTr="0071624A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1624A" w:rsidRPr="0071624A" w:rsidRDefault="0071624A" w:rsidP="0071624A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1624A" w:rsidRPr="0071624A" w:rsidRDefault="00A039AF" w:rsidP="0071624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4"/>
                <w:szCs w:val="14"/>
                <w:lang w:val="uk-UA"/>
              </w:rPr>
            </w:pPr>
            <w:r>
              <w:rPr>
                <w:rFonts w:ascii="Georgia" w:eastAsia="Times New Roman" w:hAnsi="Georgia" w:cs="Times New Roman"/>
                <w:sz w:val="14"/>
                <w:szCs w:val="14"/>
                <w:lang w:val="uk-UA"/>
              </w:rPr>
              <w:t xml:space="preserve"> </w:t>
            </w:r>
          </w:p>
        </w:tc>
      </w:tr>
      <w:tr w:rsidR="0071624A" w:rsidRPr="0071624A" w:rsidTr="0071624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624A" w:rsidRPr="0071624A" w:rsidRDefault="00A039AF" w:rsidP="00A039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  <w:t>Готуємо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  <w:t>навчальні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  <w:t>плани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  <w:t xml:space="preserve"> на 2016=2017 н</w:t>
            </w:r>
            <w:proofErr w:type="gramStart"/>
            <w:r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3D5018"/>
                <w:sz w:val="24"/>
                <w:szCs w:val="24"/>
              </w:rPr>
              <w:t>.р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71624A" w:rsidRPr="0071624A" w:rsidRDefault="00A039AF" w:rsidP="0071624A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                                              </w:t>
            </w:r>
            <w:proofErr w:type="spellStart"/>
            <w:r w:rsidR="0071624A"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Типові</w:t>
            </w:r>
            <w:proofErr w:type="spellEnd"/>
            <w:r w:rsidR="0071624A"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24A"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навчальні</w:t>
            </w:r>
            <w:proofErr w:type="spellEnd"/>
            <w:r w:rsidR="0071624A"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24A" w:rsidRPr="0071624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</w:t>
            </w:r>
            <w:proofErr w:type="spellEnd"/>
          </w:p>
          <w:p w:rsidR="0071624A" w:rsidRPr="0071624A" w:rsidRDefault="0071624A" w:rsidP="007162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загальноосвітніх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навчальних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закладі</w:t>
            </w:r>
            <w:proofErr w:type="gram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  <w:p w:rsidR="0071624A" w:rsidRPr="0071624A" w:rsidRDefault="0071624A" w:rsidP="00716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 МОНУ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07.08.15 № 855 «Про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внесення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змі</w:t>
              </w:r>
              <w:proofErr w:type="gram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</w:t>
              </w:r>
              <w:proofErr w:type="spellEnd"/>
              <w:proofErr w:type="gram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до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»</w:t>
              </w:r>
            </w:hyperlink>
          </w:p>
          <w:p w:rsidR="0071624A" w:rsidRPr="0071624A" w:rsidRDefault="0071624A" w:rsidP="00716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6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№ 572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10.06.2011 "</w:t>
              </w:r>
              <w:proofErr w:type="gram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Про</w:t>
              </w:r>
              <w:proofErr w:type="gram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Типові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плани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початкової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школи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"</w:t>
              </w:r>
            </w:hyperlink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(для 1-4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класів</w:t>
            </w:r>
            <w:proofErr w:type="spellEnd"/>
            <w:r w:rsidRPr="0071624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)</w:t>
            </w:r>
          </w:p>
          <w:p w:rsidR="0071624A" w:rsidRPr="0071624A" w:rsidRDefault="0071624A" w:rsidP="0071624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Pr="0071624A">
                <w:rPr>
                  <w:rFonts w:ascii="Cambria Math" w:eastAsia="Times New Roman" w:hAnsi="Cambria Math" w:cs="Cambria Math"/>
                  <w:color w:val="FF0000"/>
                  <w:sz w:val="24"/>
                  <w:szCs w:val="24"/>
                  <w:u w:val="single"/>
                </w:rPr>
                <w:t>​</w:t>
              </w:r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науки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16.04.2014 №460 "Про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внесення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змін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до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додатків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1-7 до наказу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науки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10.06.2011 №572"</w:t>
              </w:r>
            </w:hyperlink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предмета "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Сходинки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інформатики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")</w:t>
            </w:r>
          </w:p>
          <w:p w:rsidR="0071624A" w:rsidRPr="0071624A" w:rsidRDefault="0071624A" w:rsidP="00716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8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№409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03.04.2012 "Про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ІІ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ступеня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" 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змінами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внесеними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наказом МОН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29.05.2014 № 664, наказом МОН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</w:t>
              </w:r>
              <w:proofErr w:type="gram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12.12.2014 № 1465</w:t>
              </w:r>
            </w:hyperlink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  <w:hyperlink r:id="rId9" w:history="1">
              <w:r w:rsidRPr="0071624A">
                <w:rPr>
                  <w:rFonts w:ascii="Georgia" w:eastAsia="Times New Roman" w:hAnsi="Georgia" w:cs="Times New Roman"/>
                  <w:color w:val="516B03"/>
                  <w:sz w:val="20"/>
                  <w:u w:val="single"/>
                </w:rPr>
                <w:t> </w:t>
              </w:r>
            </w:hyperlink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(для 5-8 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класу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)</w:t>
            </w:r>
            <w:r w:rsidRPr="0071624A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</w:rPr>
              <w:t>​</w:t>
            </w:r>
          </w:p>
          <w:p w:rsidR="0071624A" w:rsidRPr="0071624A" w:rsidRDefault="0071624A" w:rsidP="0071624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 МОНУ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08.03.2015 №518</w:t>
              </w:r>
            </w:hyperlink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зміна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предмета «</w:t>
            </w:r>
            <w:proofErr w:type="spellStart"/>
            <w:proofErr w:type="gram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ітова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змінено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на «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Зарубіжна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»</w:t>
            </w:r>
          </w:p>
          <w:p w:rsidR="0071624A" w:rsidRPr="0071624A" w:rsidRDefault="0071624A" w:rsidP="0071624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11" w:tgtFrame="_blank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№1465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12.12.2014 «Про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внесення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змін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до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додатків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1-13 до наказу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науки,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молоді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та спорту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03.04.2012 № 409»</w:t>
              </w:r>
            </w:hyperlink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годин алгебра,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геометрія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)</w:t>
            </w:r>
          </w:p>
          <w:p w:rsidR="0071624A" w:rsidRPr="0071624A" w:rsidRDefault="0071624A" w:rsidP="00716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12" w:history="1"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№ 66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05.02.2009</w:t>
              </w:r>
              <w:proofErr w:type="gram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П</w:t>
              </w:r>
              <w:proofErr w:type="gram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внесення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змін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до наказу МОН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23.02.2004 р. №132 "Про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 xml:space="preserve"> 12-річної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школи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666600"/>
                  <w:sz w:val="24"/>
                  <w:szCs w:val="24"/>
                  <w:u w:val="single"/>
                </w:rPr>
                <w:t>"</w:t>
              </w:r>
            </w:hyperlink>
            <w:r w:rsidRPr="0071624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(для 9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класів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71624A" w:rsidRPr="0071624A" w:rsidRDefault="0071624A" w:rsidP="00716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13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Лист МОН № 1/9-321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14.06.05 "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Щодо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навчанням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російською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чи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іншими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мовами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національних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меншин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вивченням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двох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іноземних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мов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"</w:t>
              </w:r>
            </w:hyperlink>
          </w:p>
          <w:p w:rsidR="0071624A" w:rsidRPr="0071624A" w:rsidRDefault="0071624A" w:rsidP="00716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14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№ 616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23.05.2012 "Про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 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ІІ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ступеню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 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поглибленим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вивченням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окремих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предметі</w:t>
              </w:r>
              <w:proofErr w:type="gram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</w:t>
              </w:r>
              <w:proofErr w:type="spellEnd"/>
              <w:proofErr w:type="gram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"</w:t>
              </w:r>
            </w:hyperlink>
            <w:r w:rsidRPr="0071624A">
              <w:rPr>
                <w:rFonts w:ascii="Georgia" w:eastAsia="Times New Roman" w:hAnsi="Georgia" w:cs="Times New Roman"/>
                <w:color w:val="516B03"/>
                <w:sz w:val="24"/>
                <w:szCs w:val="24"/>
              </w:rPr>
              <w:t> </w:t>
            </w:r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(для 9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класів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71624A" w:rsidRPr="0071624A" w:rsidRDefault="0071624A" w:rsidP="0071624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15" w:history="1"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№ 834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27.08.2010 "Про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ІІІ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ступеню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" 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зі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змінами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внесеними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наказом МОН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Times New Roman"/>
                  <w:color w:val="516B03"/>
                  <w:sz w:val="24"/>
                  <w:szCs w:val="24"/>
                  <w:u w:val="single"/>
                </w:rPr>
                <w:t xml:space="preserve"> 29.05.2014 №657</w:t>
              </w:r>
            </w:hyperlink>
            <w:r w:rsidRPr="0071624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для</w:t>
            </w:r>
            <w:proofErr w:type="gramEnd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10-11 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класів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71624A" w:rsidRPr="0071624A" w:rsidRDefault="0071624A" w:rsidP="0071624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hyperlink r:id="rId16" w:history="1">
              <w:r w:rsidRPr="0071624A">
                <w:rPr>
                  <w:rFonts w:ascii="Cambria Math" w:eastAsia="Times New Roman" w:hAnsi="Cambria Math" w:cs="Cambria Math"/>
                  <w:b/>
                  <w:bCs/>
                  <w:color w:val="516B03"/>
                  <w:sz w:val="24"/>
                  <w:szCs w:val="24"/>
                  <w:u w:val="single"/>
                </w:rPr>
                <w:t>​​</w:t>
              </w:r>
            </w:hyperlink>
            <w:proofErr w:type="gram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шкіл</w:t>
            </w:r>
            <w:proofErr w:type="spellEnd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1624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класів</w:t>
            </w:r>
            <w:proofErr w:type="spellEnd"/>
          </w:p>
          <w:p w:rsidR="0071624A" w:rsidRPr="0071624A" w:rsidRDefault="0071624A" w:rsidP="0071624A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7" w:tgtFrame="_blank" w:history="1"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№ 504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22.04.2014 "Про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плані</w:t>
              </w:r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</w:t>
              </w:r>
              <w:proofErr w:type="spellEnd"/>
              <w:proofErr w:type="gram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спец</w:t>
              </w:r>
              <w:proofErr w:type="gram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іальних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II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ступеня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для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дітей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які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потребують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корекції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фізичного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та (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або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)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розумового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розвитку</w:t>
              </w:r>
              <w:proofErr w:type="spellEnd"/>
            </w:hyperlink>
            <w:r w:rsidRPr="0071624A">
              <w:rPr>
                <w:rFonts w:ascii="Georgia" w:eastAsia="Times New Roman" w:hAnsi="Georgia" w:cs="Arial"/>
                <w:color w:val="006400"/>
                <w:sz w:val="24"/>
                <w:szCs w:val="24"/>
              </w:rPr>
              <w:t>"</w:t>
            </w:r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 </w:t>
            </w:r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(5-7 </w:t>
            </w:r>
            <w:proofErr w:type="spellStart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клас</w:t>
            </w:r>
            <w:proofErr w:type="spellEnd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)</w:t>
            </w:r>
          </w:p>
          <w:p w:rsidR="0071624A" w:rsidRPr="0071624A" w:rsidRDefault="0071624A" w:rsidP="0071624A">
            <w:pPr>
              <w:numPr>
                <w:ilvl w:val="1"/>
                <w:numId w:val="2"/>
              </w:numPr>
              <w:spacing w:before="100" w:beforeAutospacing="1" w:after="100" w:afterAutospacing="1" w:line="28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gramStart"/>
            <w:r w:rsidRPr="0071624A">
              <w:rPr>
                <w:rFonts w:ascii="Cambria Math" w:eastAsia="Times New Roman" w:hAnsi="Cambria Math" w:cs="Cambria Math"/>
                <w:color w:val="222222"/>
                <w:sz w:val="24"/>
                <w:szCs w:val="24"/>
              </w:rPr>
              <w:t>​</w:t>
            </w:r>
            <w:hyperlink r:id="rId18" w:history="1"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№701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11.06.2014 "Про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внесення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змін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до наказу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науки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22.04.2014 № 504"</w:t>
              </w:r>
            </w:hyperlink>
            <w:proofErr w:type="gramEnd"/>
          </w:p>
          <w:p w:rsidR="0071624A" w:rsidRPr="0071624A" w:rsidRDefault="0071624A" w:rsidP="0071624A">
            <w:pPr>
              <w:numPr>
                <w:ilvl w:val="0"/>
                <w:numId w:val="2"/>
              </w:numPr>
              <w:spacing w:after="300" w:line="28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9" w:history="1">
              <w:proofErr w:type="spellStart"/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28.01.2014 р. № 80 «Про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спеціальних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для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дітей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які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потребують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корекції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фізичного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та (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або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)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розумового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розвитку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початкова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школа»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змінами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внесеними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наказом МОН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11.02.2014 № </w:t>
              </w:r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lastRenderedPageBreak/>
                <w:t>133</w:t>
              </w:r>
            </w:hyperlink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 </w:t>
            </w:r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(1-4 </w:t>
            </w:r>
            <w:proofErr w:type="spellStart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класи</w:t>
            </w:r>
            <w:proofErr w:type="spellEnd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)</w:t>
            </w:r>
            <w:proofErr w:type="gramEnd"/>
          </w:p>
          <w:p w:rsidR="0071624A" w:rsidRPr="0071624A" w:rsidRDefault="0071624A" w:rsidP="0071624A">
            <w:pPr>
              <w:numPr>
                <w:ilvl w:val="1"/>
                <w:numId w:val="2"/>
              </w:numPr>
              <w:spacing w:before="100" w:beforeAutospacing="1" w:after="100" w:afterAutospacing="1" w:line="28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20" w:history="1"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науки 15.07.2014 № 828 "Про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внесення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змі</w:t>
              </w:r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</w:t>
              </w:r>
              <w:proofErr w:type="spellEnd"/>
              <w:proofErr w:type="gram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у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додатки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1-13 </w:t>
              </w:r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до</w:t>
              </w:r>
              <w:proofErr w:type="gram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наказу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науки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28.01.2014 № 80"</w:t>
              </w:r>
            </w:hyperlink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 (</w:t>
            </w:r>
            <w:proofErr w:type="spellStart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зміна</w:t>
            </w:r>
            <w:proofErr w:type="spellEnd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назви</w:t>
            </w:r>
            <w:proofErr w:type="spellEnd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 xml:space="preserve"> предмета "</w:t>
            </w:r>
            <w:proofErr w:type="spellStart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Сходинки</w:t>
            </w:r>
            <w:proofErr w:type="spellEnd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 xml:space="preserve"> до </w:t>
            </w:r>
            <w:proofErr w:type="spellStart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інформатики</w:t>
            </w:r>
            <w:proofErr w:type="spellEnd"/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")</w:t>
            </w:r>
          </w:p>
          <w:p w:rsidR="0071624A" w:rsidRPr="0071624A" w:rsidRDefault="0071624A" w:rsidP="0071624A">
            <w:pPr>
              <w:numPr>
                <w:ilvl w:val="0"/>
                <w:numId w:val="2"/>
              </w:numPr>
              <w:spacing w:after="300" w:line="28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21" w:history="1"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26.08.2008 № 778 "Про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планів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спеціальних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закладі</w:t>
              </w:r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</w:t>
              </w:r>
              <w:proofErr w:type="spellEnd"/>
              <w:proofErr w:type="gram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(ІІ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ступінь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) для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дітей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які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потребують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корекції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фізичного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та (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або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)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розумового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розвитку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"</w:t>
              </w:r>
            </w:hyperlink>
            <w:r w:rsidRPr="0071624A">
              <w:rPr>
                <w:rFonts w:ascii="Georgia" w:eastAsia="Times New Roman" w:hAnsi="Georgia" w:cs="Arial"/>
                <w:color w:val="FF0000"/>
                <w:sz w:val="24"/>
                <w:szCs w:val="24"/>
              </w:rPr>
              <w:t> </w:t>
            </w:r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(8-10 </w:t>
            </w:r>
            <w:proofErr w:type="spellStart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класи</w:t>
            </w:r>
            <w:proofErr w:type="spellEnd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)</w:t>
            </w:r>
          </w:p>
          <w:p w:rsidR="0071624A" w:rsidRPr="0071624A" w:rsidRDefault="0071624A" w:rsidP="0071624A">
            <w:pPr>
              <w:numPr>
                <w:ilvl w:val="1"/>
                <w:numId w:val="2"/>
              </w:numPr>
              <w:spacing w:before="100" w:beforeAutospacing="1" w:after="100" w:afterAutospacing="1" w:line="28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22" w:tgtFrame="_blank" w:history="1">
              <w:proofErr w:type="gramStart"/>
              <w:r w:rsidRPr="0071624A">
                <w:rPr>
                  <w:rFonts w:ascii="Cambria Math" w:eastAsia="Times New Roman" w:hAnsi="Cambria Math" w:cs="Cambria Math"/>
                  <w:color w:val="516B03"/>
                  <w:sz w:val="24"/>
                  <w:szCs w:val="24"/>
                  <w:u w:val="single"/>
                </w:rPr>
                <w:t>​</w:t>
              </w:r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Наказ МОН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09.04.2015 №416 «Про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внесення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змін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до наказу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і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науки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Georgia"/>
                  <w:color w:val="516B03"/>
                  <w:sz w:val="24"/>
                  <w:szCs w:val="24"/>
                  <w:u w:val="single"/>
                </w:rPr>
                <w:t xml:space="preserve"> 26.08.2008 № 778»</w:t>
              </w:r>
            </w:hyperlink>
            <w:proofErr w:type="gramEnd"/>
          </w:p>
          <w:p w:rsidR="0071624A" w:rsidRPr="0071624A" w:rsidRDefault="0071624A" w:rsidP="0071624A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23" w:tgtFrame="_blank" w:history="1"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«Про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затвердження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Типових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плані</w:t>
              </w:r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</w:t>
              </w:r>
              <w:proofErr w:type="spellEnd"/>
              <w:proofErr w:type="gram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proofErr w:type="gram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спец</w:t>
              </w:r>
              <w:proofErr w:type="gram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іальних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загальноосвітніх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навчальних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ІІІ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ступеня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для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дітей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які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потребують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корекції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фізичного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та (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або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)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розумового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розвитку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» </w:t>
              </w:r>
            </w:hyperlink>
            <w:hyperlink r:id="rId24" w:tgtFrame="_blank" w:history="1"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Наказ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Міністерства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№ 134 </w:t>
              </w:r>
              <w:proofErr w:type="spellStart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>від</w:t>
              </w:r>
              <w:proofErr w:type="spellEnd"/>
              <w:r w:rsidRPr="0071624A">
                <w:rPr>
                  <w:rFonts w:ascii="Georgia" w:eastAsia="Times New Roman" w:hAnsi="Georgia" w:cs="Arial"/>
                  <w:color w:val="516B03"/>
                  <w:sz w:val="24"/>
                  <w:szCs w:val="24"/>
                  <w:u w:val="single"/>
                </w:rPr>
                <w:t xml:space="preserve"> 12.02.2015</w:t>
              </w:r>
            </w:hyperlink>
            <w:r w:rsidRPr="0071624A">
              <w:rPr>
                <w:rFonts w:ascii="Georgia" w:eastAsia="Times New Roman" w:hAnsi="Georgia" w:cs="Arial"/>
                <w:color w:val="222222"/>
                <w:sz w:val="24"/>
                <w:szCs w:val="24"/>
              </w:rPr>
              <w:t>  </w:t>
            </w:r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 xml:space="preserve">(для 10-11 </w:t>
            </w:r>
            <w:proofErr w:type="spellStart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класів</w:t>
            </w:r>
            <w:proofErr w:type="spellEnd"/>
            <w:r w:rsidRPr="0071624A">
              <w:rPr>
                <w:rFonts w:ascii="Georgia" w:eastAsia="Times New Roman" w:hAnsi="Georgia" w:cs="Arial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</w:tbl>
    <w:p w:rsidR="005C300D" w:rsidRDefault="005C300D"/>
    <w:sectPr w:rsidR="005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8AF"/>
    <w:multiLevelType w:val="multilevel"/>
    <w:tmpl w:val="C60E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30DCA"/>
    <w:multiLevelType w:val="multilevel"/>
    <w:tmpl w:val="6BA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24A"/>
    <w:rsid w:val="005C300D"/>
    <w:rsid w:val="0071624A"/>
    <w:rsid w:val="00A0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24A"/>
    <w:rPr>
      <w:b/>
      <w:bCs/>
    </w:rPr>
  </w:style>
  <w:style w:type="character" w:styleId="a5">
    <w:name w:val="Hyperlink"/>
    <w:basedOn w:val="a0"/>
    <w:uiPriority w:val="99"/>
    <w:semiHidden/>
    <w:unhideWhenUsed/>
    <w:rsid w:val="007162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mk.org.ua/2015-2016/navch_plan/navch_plan_5-7.doc" TargetMode="External"/><Relationship Id="rId13" Type="http://schemas.openxmlformats.org/officeDocument/2006/relationships/hyperlink" Target="http://zavuch.at.ua/2014-2015/list_1_9_321.doc" TargetMode="External"/><Relationship Id="rId18" Type="http://schemas.openxmlformats.org/officeDocument/2006/relationships/hyperlink" Target="http://osvita-mk.org.ua/2015-2016/navch_plan/701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zavuch.at.ua/2014-2015/778.doc" TargetMode="External"/><Relationship Id="rId7" Type="http://schemas.openxmlformats.org/officeDocument/2006/relationships/hyperlink" Target="http://zavuch.at.ua/2014-2015/nmon_460_16042014.pdf" TargetMode="External"/><Relationship Id="rId12" Type="http://schemas.openxmlformats.org/officeDocument/2006/relationships/hyperlink" Target="http://osvita-mk.org.ua/2015-2016/navch_plan/nakaz_66.zip" TargetMode="External"/><Relationship Id="rId17" Type="http://schemas.openxmlformats.org/officeDocument/2006/relationships/hyperlink" Target="http://osvita-mk.org.ua/2015-2016/navch_plan/nmo-504-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vita-mk.org.ua/2015-2016/navch_plan/navch_plan_10-11.doc" TargetMode="External"/><Relationship Id="rId20" Type="http://schemas.openxmlformats.org/officeDocument/2006/relationships/hyperlink" Target="http://zavuch.at.ua/2014-2015/nmon_828_150720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vuch.at.ua/2014-2015/nmo-572.doc" TargetMode="External"/><Relationship Id="rId11" Type="http://schemas.openxmlformats.org/officeDocument/2006/relationships/hyperlink" Target="http://osvita-mk.org.ua/2015-2016/navch_plan/nmon_1465_12122014.pdf" TargetMode="External"/><Relationship Id="rId24" Type="http://schemas.openxmlformats.org/officeDocument/2006/relationships/hyperlink" Target="http://osvita-mk.org.ua/2015-2016/navch_plan/nmo-134-1.pdf" TargetMode="External"/><Relationship Id="rId5" Type="http://schemas.openxmlformats.org/officeDocument/2006/relationships/hyperlink" Target="http://osvita-mk.org.ua/2015-2016/navch_plan/nmon_855.pdf" TargetMode="External"/><Relationship Id="rId15" Type="http://schemas.openxmlformats.org/officeDocument/2006/relationships/hyperlink" Target="http://zavuch.at.ua/2014-2015/nmon_834_27_08_2010_29_05_2014_657-1-.doc" TargetMode="External"/><Relationship Id="rId23" Type="http://schemas.openxmlformats.org/officeDocument/2006/relationships/hyperlink" Target="http://osvita-mk.org.ua/2015-2016/navch_plan/nmo-134-1.pdf" TargetMode="External"/><Relationship Id="rId10" Type="http://schemas.openxmlformats.org/officeDocument/2006/relationships/hyperlink" Target="http://zavuch.at.ua/2015-2016/svitova_lit-ra.pdf" TargetMode="External"/><Relationship Id="rId19" Type="http://schemas.openxmlformats.org/officeDocument/2006/relationships/hyperlink" Target="http://zavuch.at.ua/2014-2015/NMO-8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/img/zstored/files/409-new.doc" TargetMode="External"/><Relationship Id="rId14" Type="http://schemas.openxmlformats.org/officeDocument/2006/relationships/hyperlink" Target="http://osvita-mk.org.ua/2015-2016/navch_plan/616-2.doc" TargetMode="External"/><Relationship Id="rId22" Type="http://schemas.openxmlformats.org/officeDocument/2006/relationships/hyperlink" Target="http://osvita-mk.org.ua/2015-2016/navch_plan/zmini_spe_ii_starij_standa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 ЛЛ</dc:creator>
  <cp:keywords/>
  <dc:description/>
  <cp:lastModifiedBy>Скорик ЛЛ</cp:lastModifiedBy>
  <cp:revision>3</cp:revision>
  <dcterms:created xsi:type="dcterms:W3CDTF">2016-06-06T13:02:00Z</dcterms:created>
  <dcterms:modified xsi:type="dcterms:W3CDTF">2016-06-06T14:02:00Z</dcterms:modified>
</cp:coreProperties>
</file>